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1501F9F" w14:textId="77777777" w:rsidR="002A1AEA" w:rsidRDefault="002A1AEA" w:rsidP="002A1AEA">
      <w:pPr>
        <w:rPr>
          <w:lang w:val="en-GB" w:eastAsia="en-GB"/>
        </w:rPr>
      </w:pPr>
    </w:p>
    <w:p w14:paraId="4172CBE1" w14:textId="00CB9E6D" w:rsidR="002A1AEA" w:rsidRPr="002A1AEA" w:rsidRDefault="002A1AEA" w:rsidP="002A1AEA">
      <w:pPr>
        <w:rPr>
          <w:lang w:val="en-GB" w:eastAsia="en-GB"/>
        </w:rPr>
      </w:pPr>
    </w:p>
    <w:p w14:paraId="139C6FBB" w14:textId="29E6014A" w:rsidR="002A1AEA" w:rsidRPr="002A1AEA" w:rsidRDefault="002A1AEA" w:rsidP="002A1AEA">
      <w:pPr>
        <w:spacing w:before="1200" w:after="2400"/>
        <w:jc w:val="center"/>
        <w:rPr>
          <w:rFonts w:asciiTheme="minorHAnsi" w:hAnsiTheme="minorHAnsi" w:cstheme="minorHAnsi"/>
          <w:b/>
          <w:color w:val="0070C0"/>
          <w:sz w:val="36"/>
          <w:szCs w:val="36"/>
          <w:lang w:val="en-GB"/>
        </w:rPr>
      </w:pPr>
      <w:bookmarkStart w:id="1" w:name="_Ref371928515"/>
      <w:bookmarkStart w:id="2" w:name="_Ref374243803"/>
      <w:bookmarkStart w:id="3" w:name="_Toc374271004"/>
      <w:r w:rsidRPr="002A1AEA">
        <w:rPr>
          <w:rFonts w:asciiTheme="minorHAnsi" w:hAnsiTheme="minorHAnsi" w:cstheme="minorHAnsi"/>
          <w:b/>
          <w:color w:val="0070C0"/>
          <w:sz w:val="36"/>
          <w:szCs w:val="36"/>
          <w:lang w:val="en-GB"/>
        </w:rPr>
        <w:t>PROCUREMENT OF</w:t>
      </w:r>
      <w:r w:rsidR="00EF217D">
        <w:rPr>
          <w:rFonts w:asciiTheme="minorHAnsi" w:hAnsiTheme="minorHAnsi" w:cstheme="minorHAnsi"/>
          <w:b/>
          <w:color w:val="0070C0"/>
          <w:sz w:val="36"/>
          <w:szCs w:val="36"/>
          <w:lang w:val="en-GB"/>
        </w:rPr>
        <w:t xml:space="preserve"> CONSTRUCTION MATERIALS FOR TAMANA ISLAND COUNCIL</w:t>
      </w:r>
    </w:p>
    <w:p w14:paraId="7DE98D9E" w14:textId="3D5F1FCD" w:rsidR="008857C5" w:rsidRPr="00DF2302" w:rsidRDefault="00CF7D02" w:rsidP="00D21914">
      <w:pPr>
        <w:pStyle w:val="Heading2"/>
        <w:tabs>
          <w:tab w:val="left" w:pos="2835"/>
        </w:tabs>
        <w:spacing w:before="1200"/>
        <w:ind w:left="2835" w:hanging="2835"/>
        <w:jc w:val="center"/>
        <w:rPr>
          <w:rFonts w:cs="Calibri"/>
          <w:b w:val="0"/>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2A1AEA">
        <w:rPr>
          <w:rStyle w:val="Strong"/>
          <w:b/>
          <w:bCs w:val="0"/>
          <w:sz w:val="24"/>
          <w:szCs w:val="24"/>
        </w:rPr>
        <w:t>09-G00</w:t>
      </w:r>
      <w:r w:rsidR="00EF217D">
        <w:rPr>
          <w:rStyle w:val="Strong"/>
          <w:b/>
          <w:bCs w:val="0"/>
          <w:sz w:val="24"/>
          <w:szCs w:val="24"/>
        </w:rPr>
        <w:t>9</w:t>
      </w:r>
      <w:r w:rsidR="002A1AEA">
        <w:rPr>
          <w:rStyle w:val="Strong"/>
          <w:b/>
          <w:bCs w:val="0"/>
          <w:sz w:val="24"/>
          <w:szCs w:val="24"/>
        </w:rPr>
        <w:t>-23</w:t>
      </w:r>
      <w:r w:rsidR="008857C5" w:rsidRPr="00DF2302">
        <w:rPr>
          <w:rFonts w:cs="Calibri"/>
          <w:lang w:eastAsia="ko-KR"/>
        </w:rPr>
        <w:br w:type="page"/>
      </w:r>
    </w:p>
    <w:p w14:paraId="0C153993" w14:textId="77777777" w:rsidR="00D21914" w:rsidRDefault="00D21914" w:rsidP="00ED3FDE">
      <w:pPr>
        <w:pStyle w:val="Heading2"/>
        <w:spacing w:before="600"/>
        <w:jc w:val="center"/>
        <w:rPr>
          <w:rFonts w:cs="Calibri"/>
          <w:sz w:val="28"/>
          <w:szCs w:val="28"/>
          <w:lang w:eastAsia="ko-KR"/>
        </w:rPr>
      </w:pPr>
      <w:bookmarkStart w:id="4" w:name="_Toc374271005"/>
    </w:p>
    <w:p w14:paraId="5643D6B0" w14:textId="7C9E1EDD" w:rsidR="00DB666D" w:rsidRPr="00DF2302" w:rsidRDefault="00E01B28" w:rsidP="00ED3FDE">
      <w:pPr>
        <w:pStyle w:val="Heading2"/>
        <w:spacing w:before="600"/>
        <w:jc w:val="center"/>
        <w:rPr>
          <w:rFonts w:cs="Calibri"/>
          <w:sz w:val="28"/>
          <w:szCs w:val="28"/>
          <w:lang w:eastAsia="ko-KR"/>
        </w:rPr>
      </w:pPr>
      <w:r w:rsidRPr="00DF2302">
        <w:rPr>
          <w:rFonts w:cs="Calibri"/>
          <w:sz w:val="28"/>
          <w:szCs w:val="28"/>
          <w:lang w:eastAsia="ko-KR"/>
        </w:rPr>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75"/>
      </w:tblGrid>
      <w:tr w:rsidR="00D35503" w:rsidRPr="00D35503" w14:paraId="62CB7DF2"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40CBC221"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Major Criteria</w:t>
            </w:r>
          </w:p>
        </w:tc>
        <w:tc>
          <w:tcPr>
            <w:tcW w:w="5367" w:type="dxa"/>
            <w:tcBorders>
              <w:top w:val="single" w:sz="4" w:space="0" w:color="auto"/>
              <w:left w:val="single" w:sz="4" w:space="0" w:color="auto"/>
              <w:bottom w:val="single" w:sz="4" w:space="0" w:color="auto"/>
              <w:right w:val="single" w:sz="4" w:space="0" w:color="auto"/>
            </w:tcBorders>
            <w:vAlign w:val="center"/>
            <w:hideMark/>
          </w:tcPr>
          <w:p w14:paraId="63E33F3B"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Details &amp; Sub-Criteria</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FFDB312"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Possible Score</w:t>
            </w:r>
          </w:p>
        </w:tc>
      </w:tr>
      <w:tr w:rsidR="00D35503" w:rsidRPr="00D35503" w14:paraId="3EBDE290"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33ABA6E6" w14:textId="061ED20A"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Operational license &amp; Reference</w:t>
            </w:r>
          </w:p>
        </w:tc>
        <w:tc>
          <w:tcPr>
            <w:tcW w:w="5367" w:type="dxa"/>
            <w:tcBorders>
              <w:top w:val="single" w:sz="4" w:space="0" w:color="auto"/>
              <w:left w:val="single" w:sz="4" w:space="0" w:color="auto"/>
              <w:bottom w:val="single" w:sz="4" w:space="0" w:color="auto"/>
              <w:right w:val="single" w:sz="4" w:space="0" w:color="auto"/>
            </w:tcBorders>
            <w:hideMark/>
          </w:tcPr>
          <w:p w14:paraId="5B2E944E" w14:textId="1F84E204" w:rsidR="00D35503" w:rsidRPr="00D35503" w:rsidRDefault="00D35503" w:rsidP="00D35503">
            <w:pPr>
              <w:numPr>
                <w:ilvl w:val="0"/>
                <w:numId w:val="3"/>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 xml:space="preserve">Valid Operational </w:t>
            </w:r>
            <w:r w:rsidR="00D931AA" w:rsidRPr="00D35503">
              <w:rPr>
                <w:rFonts w:asciiTheme="minorHAnsi" w:hAnsiTheme="minorHAnsi"/>
                <w:kern w:val="2"/>
                <w:sz w:val="22"/>
                <w:szCs w:val="22"/>
                <w:lang w:eastAsia="ko-KR"/>
              </w:rPr>
              <w:t>License</w:t>
            </w:r>
            <w:r w:rsidR="00D931AA">
              <w:rPr>
                <w:rFonts w:asciiTheme="minorHAnsi" w:hAnsiTheme="minorHAnsi"/>
                <w:kern w:val="2"/>
                <w:sz w:val="22"/>
                <w:szCs w:val="22"/>
                <w:lang w:eastAsia="ko-KR"/>
              </w:rPr>
              <w:t xml:space="preserve"> and certificate of registration </w:t>
            </w:r>
            <w:r w:rsidR="009C01A5">
              <w:rPr>
                <w:rFonts w:asciiTheme="minorHAnsi" w:hAnsiTheme="minorHAnsi"/>
                <w:kern w:val="2"/>
                <w:sz w:val="22"/>
                <w:szCs w:val="22"/>
                <w:lang w:eastAsia="ko-KR"/>
              </w:rPr>
              <w:t xml:space="preserve">– certified copies of those certificates are required. </w:t>
            </w:r>
            <w:r w:rsidR="00D931AA" w:rsidRPr="00263245">
              <w:rPr>
                <w:rFonts w:asciiTheme="minorHAnsi" w:hAnsiTheme="minorHAnsi"/>
                <w:b/>
                <w:bCs/>
                <w:kern w:val="2"/>
                <w:sz w:val="22"/>
                <w:szCs w:val="22"/>
                <w:lang w:eastAsia="ko-KR"/>
              </w:rPr>
              <w:t>(</w:t>
            </w:r>
            <w:r w:rsidR="008952ED">
              <w:rPr>
                <w:rFonts w:asciiTheme="minorHAnsi" w:hAnsiTheme="minorHAnsi"/>
                <w:b/>
                <w:bCs/>
                <w:kern w:val="2"/>
                <w:sz w:val="22"/>
                <w:szCs w:val="22"/>
                <w:lang w:eastAsia="ko-KR"/>
              </w:rPr>
              <w:t>10</w:t>
            </w:r>
            <w:r w:rsidR="00D931AA" w:rsidRPr="00263245">
              <w:rPr>
                <w:rFonts w:asciiTheme="minorHAnsi" w:hAnsiTheme="minorHAnsi"/>
                <w:b/>
                <w:bCs/>
                <w:kern w:val="2"/>
                <w:sz w:val="22"/>
                <w:szCs w:val="22"/>
                <w:lang w:eastAsia="ko-KR"/>
              </w:rPr>
              <w:t>mrks)</w:t>
            </w:r>
          </w:p>
          <w:p w14:paraId="24FC4A81" w14:textId="2077368E" w:rsidR="00171716" w:rsidRPr="008952ED" w:rsidRDefault="00D931AA" w:rsidP="008952ED">
            <w:pPr>
              <w:numPr>
                <w:ilvl w:val="0"/>
                <w:numId w:val="3"/>
              </w:numPr>
              <w:rPr>
                <w:rFonts w:asciiTheme="minorHAnsi" w:hAnsiTheme="minorHAnsi"/>
                <w:kern w:val="2"/>
                <w:sz w:val="22"/>
                <w:szCs w:val="22"/>
                <w:lang w:val="en-GB" w:eastAsia="ko-KR"/>
              </w:rPr>
            </w:pPr>
            <w:r>
              <w:rPr>
                <w:rFonts w:asciiTheme="minorHAnsi" w:hAnsiTheme="minorHAnsi"/>
                <w:kern w:val="2"/>
                <w:sz w:val="22"/>
                <w:szCs w:val="22"/>
                <w:lang w:val="en-GB" w:eastAsia="ko-KR"/>
              </w:rPr>
              <w:t>Provide at least 2 references on the similar engagement as an e</w:t>
            </w:r>
            <w:r w:rsidR="00D35503" w:rsidRPr="00D35503">
              <w:rPr>
                <w:rFonts w:asciiTheme="minorHAnsi" w:hAnsiTheme="minorHAnsi"/>
                <w:kern w:val="2"/>
                <w:sz w:val="22"/>
                <w:szCs w:val="22"/>
                <w:lang w:val="en-GB" w:eastAsia="ko-KR"/>
              </w:rPr>
              <w:t>ndorsement letter of trustworthy and quality service</w:t>
            </w:r>
            <w:r>
              <w:rPr>
                <w:rFonts w:asciiTheme="minorHAnsi" w:hAnsiTheme="minorHAnsi"/>
                <w:kern w:val="2"/>
                <w:sz w:val="22"/>
                <w:szCs w:val="22"/>
                <w:lang w:val="en-GB" w:eastAsia="ko-KR"/>
              </w:rPr>
              <w:t xml:space="preserve"> </w:t>
            </w:r>
            <w:r w:rsidRPr="00263245">
              <w:rPr>
                <w:rFonts w:asciiTheme="minorHAnsi" w:hAnsiTheme="minorHAnsi"/>
                <w:b/>
                <w:bCs/>
                <w:kern w:val="2"/>
                <w:sz w:val="22"/>
                <w:szCs w:val="22"/>
                <w:lang w:val="en-GB" w:eastAsia="ko-KR"/>
              </w:rPr>
              <w:t>(10mrks)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7DC30C5A" w14:textId="72CD2E73" w:rsidR="00D35503" w:rsidRPr="00D35503" w:rsidRDefault="00D931AA" w:rsidP="00D35503">
            <w:pPr>
              <w:jc w:val="center"/>
              <w:rPr>
                <w:rFonts w:asciiTheme="minorHAnsi" w:hAnsiTheme="minorHAnsi"/>
                <w:kern w:val="2"/>
                <w:sz w:val="22"/>
                <w:szCs w:val="22"/>
              </w:rPr>
            </w:pPr>
            <w:r>
              <w:rPr>
                <w:rFonts w:asciiTheme="minorHAnsi" w:hAnsiTheme="minorHAnsi"/>
                <w:kern w:val="2"/>
                <w:sz w:val="22"/>
                <w:szCs w:val="22"/>
              </w:rPr>
              <w:t>20</w:t>
            </w:r>
          </w:p>
        </w:tc>
      </w:tr>
      <w:tr w:rsidR="00D35503" w:rsidRPr="00D35503" w14:paraId="2C4260DE"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15A9908C" w14:textId="77777777"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Availability of stock &amp; Delivery schedule</w:t>
            </w:r>
          </w:p>
        </w:tc>
        <w:tc>
          <w:tcPr>
            <w:tcW w:w="5367" w:type="dxa"/>
            <w:tcBorders>
              <w:top w:val="single" w:sz="4" w:space="0" w:color="auto"/>
              <w:left w:val="single" w:sz="4" w:space="0" w:color="auto"/>
              <w:bottom w:val="single" w:sz="4" w:space="0" w:color="auto"/>
              <w:right w:val="single" w:sz="4" w:space="0" w:color="auto"/>
            </w:tcBorders>
            <w:hideMark/>
          </w:tcPr>
          <w:p w14:paraId="251B035B" w14:textId="73D17DD1" w:rsidR="00D35503" w:rsidRPr="00D35503" w:rsidRDefault="00EF217D" w:rsidP="00D35503">
            <w:pPr>
              <w:numPr>
                <w:ilvl w:val="0"/>
                <w:numId w:val="4"/>
              </w:numPr>
              <w:rPr>
                <w:rFonts w:asciiTheme="minorHAnsi" w:hAnsiTheme="minorHAnsi"/>
                <w:kern w:val="2"/>
                <w:sz w:val="22"/>
                <w:szCs w:val="22"/>
                <w:lang w:val="en-GB" w:eastAsia="ko-KR"/>
              </w:rPr>
            </w:pPr>
            <w:r>
              <w:rPr>
                <w:rFonts w:asciiTheme="minorHAnsi" w:hAnsiTheme="minorHAnsi"/>
                <w:kern w:val="2"/>
                <w:sz w:val="22"/>
                <w:szCs w:val="22"/>
                <w:lang w:val="en-GB" w:eastAsia="ko-KR"/>
              </w:rPr>
              <w:t>MATERIALS</w:t>
            </w:r>
            <w:r w:rsidR="00D35503" w:rsidRPr="00D35503">
              <w:rPr>
                <w:rFonts w:asciiTheme="minorHAnsi" w:hAnsiTheme="minorHAnsi"/>
                <w:kern w:val="2"/>
                <w:sz w:val="22"/>
                <w:szCs w:val="22"/>
                <w:lang w:val="en-GB" w:eastAsia="ko-KR"/>
              </w:rPr>
              <w:t xml:space="preserve"> are available for purchase at warehouse</w:t>
            </w:r>
            <w:r w:rsidR="00D931AA">
              <w:rPr>
                <w:rFonts w:asciiTheme="minorHAnsi" w:hAnsiTheme="minorHAnsi"/>
                <w:kern w:val="2"/>
                <w:sz w:val="22"/>
                <w:szCs w:val="22"/>
                <w:lang w:val="en-GB" w:eastAsia="ko-KR"/>
              </w:rPr>
              <w:t xml:space="preserve"> will be the priority in the process </w:t>
            </w:r>
            <w:r w:rsidR="00D931AA" w:rsidRPr="00263245">
              <w:rPr>
                <w:rFonts w:asciiTheme="minorHAnsi" w:hAnsiTheme="minorHAnsi"/>
                <w:b/>
                <w:bCs/>
                <w:kern w:val="2"/>
                <w:sz w:val="22"/>
                <w:szCs w:val="22"/>
                <w:lang w:val="en-GB" w:eastAsia="ko-KR"/>
              </w:rPr>
              <w:t>(</w:t>
            </w:r>
            <w:r w:rsidR="00263245" w:rsidRPr="00263245">
              <w:rPr>
                <w:rFonts w:asciiTheme="minorHAnsi" w:hAnsiTheme="minorHAnsi"/>
                <w:b/>
                <w:bCs/>
                <w:kern w:val="2"/>
                <w:sz w:val="22"/>
                <w:szCs w:val="22"/>
                <w:lang w:val="en-GB" w:eastAsia="ko-KR"/>
              </w:rPr>
              <w:t>35</w:t>
            </w:r>
            <w:r w:rsidR="00D931AA" w:rsidRPr="00263245">
              <w:rPr>
                <w:rFonts w:asciiTheme="minorHAnsi" w:hAnsiTheme="minorHAnsi"/>
                <w:b/>
                <w:bCs/>
                <w:kern w:val="2"/>
                <w:sz w:val="22"/>
                <w:szCs w:val="22"/>
                <w:lang w:val="en-GB" w:eastAsia="ko-KR"/>
              </w:rPr>
              <w:t>mrks)</w:t>
            </w:r>
          </w:p>
          <w:p w14:paraId="185C9240" w14:textId="1EED3357" w:rsidR="00D35503" w:rsidRPr="00D35503" w:rsidRDefault="00D35503" w:rsidP="00D35503">
            <w:pPr>
              <w:numPr>
                <w:ilvl w:val="0"/>
                <w:numId w:val="4"/>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Shortest</w:t>
            </w:r>
            <w:r w:rsidR="00263245">
              <w:rPr>
                <w:rFonts w:asciiTheme="minorHAnsi" w:hAnsiTheme="minorHAnsi"/>
                <w:kern w:val="2"/>
                <w:sz w:val="22"/>
                <w:szCs w:val="22"/>
                <w:lang w:eastAsia="ko-KR"/>
              </w:rPr>
              <w:t xml:space="preserve"> and realistic </w:t>
            </w:r>
            <w:r w:rsidR="00D931AA">
              <w:rPr>
                <w:rFonts w:asciiTheme="minorHAnsi" w:hAnsiTheme="minorHAnsi"/>
                <w:kern w:val="2"/>
                <w:sz w:val="22"/>
                <w:szCs w:val="22"/>
                <w:lang w:eastAsia="ko-KR"/>
              </w:rPr>
              <w:t>schedule</w:t>
            </w:r>
            <w:r w:rsidR="00263245">
              <w:rPr>
                <w:rFonts w:asciiTheme="minorHAnsi" w:hAnsiTheme="minorHAnsi"/>
                <w:kern w:val="2"/>
                <w:sz w:val="22"/>
                <w:szCs w:val="22"/>
                <w:lang w:eastAsia="ko-KR"/>
              </w:rPr>
              <w:t xml:space="preserve"> (</w:t>
            </w:r>
            <w:r w:rsidR="008952ED">
              <w:rPr>
                <w:rFonts w:asciiTheme="minorHAnsi" w:hAnsiTheme="minorHAnsi"/>
                <w:kern w:val="2"/>
                <w:sz w:val="22"/>
                <w:szCs w:val="22"/>
                <w:lang w:eastAsia="ko-KR"/>
              </w:rPr>
              <w:t>delivery schedule</w:t>
            </w:r>
            <w:r w:rsidR="00263245">
              <w:rPr>
                <w:rFonts w:asciiTheme="minorHAnsi" w:hAnsiTheme="minorHAnsi"/>
                <w:kern w:val="2"/>
                <w:sz w:val="22"/>
                <w:szCs w:val="22"/>
                <w:lang w:eastAsia="ko-KR"/>
              </w:rPr>
              <w:t xml:space="preserve">) </w:t>
            </w:r>
            <w:r w:rsidR="00D931AA">
              <w:rPr>
                <w:rFonts w:asciiTheme="minorHAnsi" w:hAnsiTheme="minorHAnsi"/>
                <w:kern w:val="2"/>
                <w:sz w:val="22"/>
                <w:szCs w:val="22"/>
                <w:lang w:eastAsia="ko-KR"/>
              </w:rPr>
              <w:t xml:space="preserve">on both </w:t>
            </w:r>
            <w:r w:rsidR="00EF217D">
              <w:rPr>
                <w:rFonts w:asciiTheme="minorHAnsi" w:hAnsiTheme="minorHAnsi"/>
                <w:kern w:val="2"/>
                <w:sz w:val="22"/>
                <w:szCs w:val="22"/>
                <w:lang w:eastAsia="ko-KR"/>
              </w:rPr>
              <w:t>ORDERING</w:t>
            </w:r>
            <w:r w:rsidR="00D931AA">
              <w:rPr>
                <w:rFonts w:asciiTheme="minorHAnsi" w:hAnsiTheme="minorHAnsi"/>
                <w:kern w:val="2"/>
                <w:sz w:val="22"/>
                <w:szCs w:val="22"/>
                <w:lang w:eastAsia="ko-KR"/>
              </w:rPr>
              <w:t xml:space="preserve"> and </w:t>
            </w:r>
            <w:r w:rsidR="00EF217D">
              <w:rPr>
                <w:rFonts w:asciiTheme="minorHAnsi" w:hAnsiTheme="minorHAnsi"/>
                <w:kern w:val="2"/>
                <w:sz w:val="22"/>
                <w:szCs w:val="22"/>
                <w:lang w:eastAsia="ko-KR"/>
              </w:rPr>
              <w:t>DELIVERING</w:t>
            </w:r>
            <w:r w:rsidR="00D931AA">
              <w:rPr>
                <w:rFonts w:asciiTheme="minorHAnsi" w:hAnsiTheme="minorHAnsi"/>
                <w:kern w:val="2"/>
                <w:sz w:val="22"/>
                <w:szCs w:val="22"/>
                <w:lang w:eastAsia="ko-KR"/>
              </w:rPr>
              <w:t xml:space="preserve"> of goods </w:t>
            </w:r>
            <w:r w:rsidR="00263245" w:rsidRPr="00263245">
              <w:rPr>
                <w:rFonts w:asciiTheme="minorHAnsi" w:hAnsiTheme="minorHAnsi"/>
                <w:b/>
                <w:bCs/>
                <w:kern w:val="2"/>
                <w:sz w:val="22"/>
                <w:szCs w:val="22"/>
                <w:lang w:eastAsia="ko-KR"/>
              </w:rPr>
              <w:t>(</w:t>
            </w:r>
            <w:r w:rsidR="00171716">
              <w:rPr>
                <w:rFonts w:asciiTheme="minorHAnsi" w:hAnsiTheme="minorHAnsi"/>
                <w:b/>
                <w:bCs/>
                <w:kern w:val="2"/>
                <w:sz w:val="22"/>
                <w:szCs w:val="22"/>
                <w:lang w:eastAsia="ko-KR"/>
              </w:rPr>
              <w:t>1</w:t>
            </w:r>
            <w:r w:rsidR="00263245" w:rsidRPr="00263245">
              <w:rPr>
                <w:rFonts w:asciiTheme="minorHAnsi" w:hAnsiTheme="minorHAnsi"/>
                <w:b/>
                <w:bCs/>
                <w:kern w:val="2"/>
                <w:sz w:val="22"/>
                <w:szCs w:val="22"/>
                <w:lang w:eastAsia="ko-KR"/>
              </w:rPr>
              <w:t>5mrks)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32637313" w14:textId="66292190"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50</w:t>
            </w:r>
          </w:p>
        </w:tc>
      </w:tr>
      <w:tr w:rsidR="00D35503" w:rsidRPr="00D35503" w14:paraId="197968B1"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098AEAA3" w14:textId="56E0BD1B"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 xml:space="preserve">Quality aspects, </w:t>
            </w:r>
            <w:r w:rsidR="009C01A5" w:rsidRPr="00D35503">
              <w:rPr>
                <w:rFonts w:asciiTheme="minorHAnsi" w:hAnsiTheme="minorHAnsi"/>
                <w:kern w:val="2"/>
                <w:sz w:val="22"/>
                <w:szCs w:val="22"/>
              </w:rPr>
              <w:t>serviceability,</w:t>
            </w:r>
            <w:r w:rsidRPr="00D35503">
              <w:rPr>
                <w:rFonts w:asciiTheme="minorHAnsi" w:hAnsiTheme="minorHAnsi"/>
                <w:kern w:val="2"/>
                <w:sz w:val="22"/>
                <w:szCs w:val="22"/>
              </w:rPr>
              <w:t xml:space="preserve"> and compliance to specification</w:t>
            </w:r>
          </w:p>
        </w:tc>
        <w:tc>
          <w:tcPr>
            <w:tcW w:w="5367" w:type="dxa"/>
            <w:tcBorders>
              <w:top w:val="single" w:sz="4" w:space="0" w:color="auto"/>
              <w:left w:val="single" w:sz="4" w:space="0" w:color="auto"/>
              <w:bottom w:val="single" w:sz="4" w:space="0" w:color="auto"/>
              <w:right w:val="single" w:sz="4" w:space="0" w:color="auto"/>
            </w:tcBorders>
            <w:hideMark/>
          </w:tcPr>
          <w:p w14:paraId="73A18985" w14:textId="6B20EC9E" w:rsidR="00D35503" w:rsidRPr="00D35503" w:rsidRDefault="00EF217D" w:rsidP="00EF217D">
            <w:pPr>
              <w:numPr>
                <w:ilvl w:val="0"/>
                <w:numId w:val="9"/>
              </w:numPr>
              <w:rPr>
                <w:rFonts w:asciiTheme="minorHAnsi" w:hAnsiTheme="minorHAnsi"/>
                <w:kern w:val="2"/>
                <w:sz w:val="22"/>
                <w:szCs w:val="22"/>
                <w:lang w:val="en-GB" w:eastAsia="ko-KR"/>
              </w:rPr>
            </w:pPr>
            <w:r>
              <w:rPr>
                <w:rFonts w:asciiTheme="minorHAnsi" w:hAnsiTheme="minorHAnsi"/>
                <w:kern w:val="2"/>
                <w:sz w:val="22"/>
                <w:szCs w:val="22"/>
                <w:lang w:val="en-GB" w:eastAsia="ko-KR"/>
              </w:rPr>
              <w:t xml:space="preserve">Quoted materials would comply the specifications provided in full quantity </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725A00A" w14:textId="52F97BEF"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 xml:space="preserve"> 30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proofErr w:type="spellStart"/>
      <w:r w:rsidRPr="00DF2302">
        <w:rPr>
          <w:rFonts w:ascii="Calibri" w:hAnsi="Calibri"/>
          <w:b/>
          <w:lang w:val="en-GB"/>
        </w:rPr>
        <w:t>tc</w:t>
      </w:r>
      <w:proofErr w:type="spellEnd"/>
      <w:r w:rsidRPr="00DF2302">
        <w:rPr>
          <w:rFonts w:ascii="Calibri" w:hAnsi="Calibri"/>
          <w:b/>
          <w:lang w:val="en-GB"/>
        </w:rPr>
        <w:t xml:space="preserve"> / lc)</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34FD6C24"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F1ACA" w14:textId="77777777" w:rsidR="00DA58A4" w:rsidRDefault="00DA58A4">
      <w:r>
        <w:separator/>
      </w:r>
    </w:p>
  </w:endnote>
  <w:endnote w:type="continuationSeparator" w:id="0">
    <w:p w14:paraId="5AA3EF58" w14:textId="77777777" w:rsidR="00DA58A4" w:rsidRDefault="00DA5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p>
  <w:p w14:paraId="213B5D63" w14:textId="0B7F00FA" w:rsidR="00D15CF2" w:rsidRDefault="004878F3" w:rsidP="004878F3">
    <w:pPr>
      <w:pStyle w:val="Footer"/>
    </w:pPr>
    <w:r>
      <w:fldChar w:fldCharType="begin"/>
    </w:r>
    <w:r>
      <w:instrText xml:space="preserve"> DATE \@ "yyyy-MM-dd" </w:instrText>
    </w:r>
    <w:r>
      <w:fldChar w:fldCharType="separate"/>
    </w:r>
    <w:r w:rsidR="00EF217D">
      <w:rPr>
        <w:noProof/>
      </w:rPr>
      <w:t>2023-11-23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98BC3" w14:textId="77777777" w:rsidR="00DA58A4" w:rsidRDefault="00DA58A4">
      <w:r>
        <w:separator/>
      </w:r>
    </w:p>
  </w:footnote>
  <w:footnote w:type="continuationSeparator" w:id="0">
    <w:p w14:paraId="0216DA89" w14:textId="77777777" w:rsidR="00DA58A4" w:rsidRDefault="00DA58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680AF2B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FC42EF"/>
    <w:multiLevelType w:val="hybridMultilevel"/>
    <w:tmpl w:val="1EC84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390104775">
    <w:abstractNumId w:val="2"/>
  </w:num>
  <w:num w:numId="2" w16cid:durableId="1487746418">
    <w:abstractNumId w:val="8"/>
  </w:num>
  <w:num w:numId="3" w16cid:durableId="663512757">
    <w:abstractNumId w:val="7"/>
  </w:num>
  <w:num w:numId="4" w16cid:durableId="1272081344">
    <w:abstractNumId w:val="6"/>
  </w:num>
  <w:num w:numId="5" w16cid:durableId="803084560">
    <w:abstractNumId w:val="0"/>
  </w:num>
  <w:num w:numId="6" w16cid:durableId="1575623152">
    <w:abstractNumId w:val="4"/>
  </w:num>
  <w:num w:numId="7" w16cid:durableId="1075592105">
    <w:abstractNumId w:val="1"/>
  </w:num>
  <w:num w:numId="8" w16cid:durableId="1886483991">
    <w:abstractNumId w:val="3"/>
  </w:num>
  <w:num w:numId="9" w16cid:durableId="113117163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6D45"/>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16"/>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637"/>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3245"/>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1AEA"/>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D8C"/>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17B"/>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D04FC"/>
    <w:rsid w:val="005D0A23"/>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2E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1A5"/>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29CA"/>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98F"/>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5B9"/>
    <w:rsid w:val="00BE197B"/>
    <w:rsid w:val="00BE260F"/>
    <w:rsid w:val="00BE298B"/>
    <w:rsid w:val="00BE69E9"/>
    <w:rsid w:val="00BE74B9"/>
    <w:rsid w:val="00BE7EDE"/>
    <w:rsid w:val="00BF18AF"/>
    <w:rsid w:val="00BF1D8C"/>
    <w:rsid w:val="00BF1E6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B7790"/>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1914"/>
    <w:rsid w:val="00D22BCE"/>
    <w:rsid w:val="00D23060"/>
    <w:rsid w:val="00D30897"/>
    <w:rsid w:val="00D312F5"/>
    <w:rsid w:val="00D31E27"/>
    <w:rsid w:val="00D33558"/>
    <w:rsid w:val="00D33B65"/>
    <w:rsid w:val="00D346BC"/>
    <w:rsid w:val="00D35503"/>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1AA"/>
    <w:rsid w:val="00D936FF"/>
    <w:rsid w:val="00D94296"/>
    <w:rsid w:val="00D94EBC"/>
    <w:rsid w:val="00D953CE"/>
    <w:rsid w:val="00D95BF6"/>
    <w:rsid w:val="00D97594"/>
    <w:rsid w:val="00D97799"/>
    <w:rsid w:val="00DA2371"/>
    <w:rsid w:val="00DA30AB"/>
    <w:rsid w:val="00DA3113"/>
    <w:rsid w:val="00DA4BDB"/>
    <w:rsid w:val="00DA570F"/>
    <w:rsid w:val="00DA58A4"/>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A9B"/>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17D"/>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317"/>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1A315396-9231-4374-8C8C-66189603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61EF5A5-68F9-4061-94FB-757D42B08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33</TotalTime>
  <Pages>1</Pages>
  <Words>738</Words>
  <Characters>4209</Characters>
  <Application>Microsoft Office Word</Application>
  <DocSecurity>0</DocSecurity>
  <Lines>35</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4938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12</cp:revision>
  <cp:lastPrinted>2016-10-18T02:57:00Z</cp:lastPrinted>
  <dcterms:created xsi:type="dcterms:W3CDTF">2023-06-05T21:16:00Z</dcterms:created>
  <dcterms:modified xsi:type="dcterms:W3CDTF">2023-11-23T00:41:00Z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